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DBE" w:rsidRDefault="007D5DBE" w:rsidP="007D5DBE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Лекция «Нормативная база Бизнеса»</w:t>
      </w:r>
    </w:p>
    <w:p w:rsidR="007D5DBE" w:rsidRDefault="007D5DBE" w:rsidP="007D5DBE">
      <w:pPr>
        <w:jc w:val="center"/>
        <w:rPr>
          <w:caps/>
          <w:sz w:val="28"/>
          <w:szCs w:val="28"/>
        </w:rPr>
      </w:pPr>
    </w:p>
    <w:p w:rsidR="007D5DBE" w:rsidRPr="00D3069F" w:rsidRDefault="007D5DBE" w:rsidP="007D5DBE">
      <w:pPr>
        <w:numPr>
          <w:ilvl w:val="0"/>
          <w:numId w:val="3"/>
        </w:numPr>
        <w:ind w:firstLine="18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>Понятие и роль плановых норм и нормативов в пл</w:t>
      </w:r>
      <w:r>
        <w:rPr>
          <w:sz w:val="28"/>
          <w:szCs w:val="28"/>
        </w:rPr>
        <w:t>ановой деятельности предприятия</w:t>
      </w:r>
    </w:p>
    <w:p w:rsidR="007D5DBE" w:rsidRPr="00D3069F" w:rsidRDefault="007D5DBE" w:rsidP="007D5DBE">
      <w:pPr>
        <w:numPr>
          <w:ilvl w:val="0"/>
          <w:numId w:val="3"/>
        </w:numPr>
        <w:ind w:firstLine="18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>Классифик</w:t>
      </w:r>
      <w:r>
        <w:rPr>
          <w:sz w:val="28"/>
          <w:szCs w:val="28"/>
        </w:rPr>
        <w:t>ация плановых норм и нормативов</w:t>
      </w:r>
    </w:p>
    <w:p w:rsidR="007D5DBE" w:rsidRDefault="007D5DBE" w:rsidP="007D5DBE">
      <w:pPr>
        <w:numPr>
          <w:ilvl w:val="0"/>
          <w:numId w:val="3"/>
        </w:numPr>
        <w:ind w:firstLine="18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>Методы разработки плановых норм и нормативов</w:t>
      </w:r>
    </w:p>
    <w:p w:rsidR="007D5DBE" w:rsidRDefault="007D5DBE" w:rsidP="007D5DBE">
      <w:pPr>
        <w:ind w:left="720"/>
        <w:jc w:val="both"/>
        <w:rPr>
          <w:sz w:val="28"/>
          <w:szCs w:val="28"/>
        </w:rPr>
      </w:pPr>
    </w:p>
    <w:p w:rsidR="007D5DBE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b/>
          <w:sz w:val="28"/>
          <w:szCs w:val="28"/>
        </w:rPr>
        <w:t xml:space="preserve">7.1  </w:t>
      </w:r>
      <w:r w:rsidRPr="00D3069F">
        <w:rPr>
          <w:b/>
          <w:bCs/>
          <w:sz w:val="28"/>
          <w:szCs w:val="28"/>
        </w:rPr>
        <w:t>Нормирование э</w:t>
      </w:r>
      <w:bookmarkStart w:id="0" w:name="_GoBack"/>
      <w:bookmarkEnd w:id="0"/>
      <w:r w:rsidRPr="00D3069F">
        <w:rPr>
          <w:b/>
          <w:bCs/>
          <w:sz w:val="28"/>
          <w:szCs w:val="28"/>
        </w:rPr>
        <w:t>лементов производственного процесса</w:t>
      </w:r>
    </w:p>
    <w:p w:rsidR="007D5DBE" w:rsidRDefault="007D5DBE" w:rsidP="007D5DBE">
      <w:p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Разработка  и внедрение научно обоснованных прогрессивных технико-экономических норм и нормативов использования всех элементов  процесса производства и его организации являются </w:t>
      </w:r>
      <w:r w:rsidRPr="00D3069F">
        <w:rPr>
          <w:i/>
          <w:iCs/>
          <w:sz w:val="28"/>
          <w:szCs w:val="28"/>
        </w:rPr>
        <w:t>условием рациональной организации предприятия и планирования</w:t>
      </w:r>
      <w:r w:rsidRPr="00D3069F">
        <w:rPr>
          <w:sz w:val="28"/>
          <w:szCs w:val="28"/>
        </w:rPr>
        <w:t xml:space="preserve"> его деятельности. </w:t>
      </w:r>
    </w:p>
    <w:p w:rsidR="007D5DBE" w:rsidRDefault="007D5DBE" w:rsidP="007D5DBE">
      <w:pPr>
        <w:ind w:firstLine="720"/>
        <w:jc w:val="both"/>
        <w:rPr>
          <w:sz w:val="28"/>
          <w:szCs w:val="28"/>
        </w:rPr>
      </w:pPr>
      <w:r w:rsidRPr="00D3069F">
        <w:rPr>
          <w:b/>
          <w:bCs/>
          <w:sz w:val="28"/>
          <w:szCs w:val="28"/>
        </w:rPr>
        <w:t xml:space="preserve">Нормы </w:t>
      </w:r>
      <w:r w:rsidRPr="00D3069F">
        <w:rPr>
          <w:sz w:val="28"/>
          <w:szCs w:val="28"/>
        </w:rPr>
        <w:t>– это мера затрат: максимально допустимые абсолютные величины материальных и трудовых затрат на изготовление единицы продукции при заданных нормальных средних условиях.</w:t>
      </w:r>
    </w:p>
    <w:p w:rsidR="007D5DBE" w:rsidRPr="00D3069F" w:rsidRDefault="007D5DBE" w:rsidP="007D5DBE">
      <w:pPr>
        <w:ind w:firstLine="720"/>
        <w:jc w:val="both"/>
        <w:rPr>
          <w:sz w:val="28"/>
          <w:szCs w:val="28"/>
        </w:rPr>
      </w:pPr>
      <w:r w:rsidRPr="00D3069F">
        <w:rPr>
          <w:b/>
          <w:bCs/>
          <w:sz w:val="28"/>
          <w:szCs w:val="28"/>
        </w:rPr>
        <w:t xml:space="preserve">Нормативы </w:t>
      </w:r>
      <w:r w:rsidRPr="00D3069F">
        <w:rPr>
          <w:sz w:val="28"/>
          <w:szCs w:val="28"/>
        </w:rPr>
        <w:t>характеризуют относительную величину (степень) использования основных производственных фондов и оборотных  средств (в %, коэффициентах) при современной технике и технологии, прогрессивной организации труда и высокой квалификации персонала.</w:t>
      </w:r>
    </w:p>
    <w:p w:rsidR="007D5DBE" w:rsidRPr="00D3069F" w:rsidRDefault="007D5DBE" w:rsidP="007D5DBE">
      <w:pPr>
        <w:ind w:firstLine="720"/>
        <w:jc w:val="both"/>
        <w:rPr>
          <w:b/>
          <w:bCs/>
          <w:sz w:val="28"/>
          <w:szCs w:val="28"/>
        </w:rPr>
      </w:pPr>
      <w:r w:rsidRPr="00D3069F">
        <w:rPr>
          <w:sz w:val="28"/>
          <w:szCs w:val="28"/>
        </w:rPr>
        <w:t xml:space="preserve">    </w:t>
      </w:r>
      <w:r w:rsidRPr="00D3069F">
        <w:rPr>
          <w:b/>
          <w:bCs/>
          <w:sz w:val="28"/>
          <w:szCs w:val="28"/>
        </w:rPr>
        <w:t>Значение норм и нормирования:</w:t>
      </w:r>
    </w:p>
    <w:p w:rsidR="007D5DBE" w:rsidRPr="00D3069F" w:rsidRDefault="007D5DBE" w:rsidP="007D5DBE">
      <w:p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- являются основой внутрифирменного планирования</w:t>
      </w:r>
    </w:p>
    <w:p w:rsidR="007D5DBE" w:rsidRPr="00D3069F" w:rsidRDefault="007D5DBE" w:rsidP="007D5DBE">
      <w:p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- систематический пересмотр норм обеспечивает рост производительности труда</w:t>
      </w:r>
    </w:p>
    <w:p w:rsidR="007D5DBE" w:rsidRPr="00D3069F" w:rsidRDefault="007D5DBE" w:rsidP="007D5DBE">
      <w:p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- являются основой расчетной базы уменьшения издержек производства и получения максимальной прибыли при высоком качестве работ</w:t>
      </w:r>
    </w:p>
    <w:p w:rsidR="007D5DBE" w:rsidRPr="00D3069F" w:rsidRDefault="007D5DBE" w:rsidP="007D5DBE">
      <w:p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- являются органической частью функций управления производством</w:t>
      </w:r>
    </w:p>
    <w:p w:rsidR="007D5DBE" w:rsidRPr="00D3069F" w:rsidRDefault="007D5DBE" w:rsidP="007D5DBE">
      <w:p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- способствуют вскрытию и использованию резервов производства</w:t>
      </w:r>
    </w:p>
    <w:p w:rsidR="007D5DBE" w:rsidRDefault="007D5DBE" w:rsidP="007D5DBE">
      <w:p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- имеют </w:t>
      </w:r>
      <w:proofErr w:type="gramStart"/>
      <w:r w:rsidRPr="00D3069F">
        <w:rPr>
          <w:sz w:val="28"/>
          <w:szCs w:val="28"/>
        </w:rPr>
        <w:t>важное значение</w:t>
      </w:r>
      <w:proofErr w:type="gramEnd"/>
      <w:r w:rsidRPr="00D3069F">
        <w:rPr>
          <w:sz w:val="28"/>
          <w:szCs w:val="28"/>
        </w:rPr>
        <w:t xml:space="preserve"> для оптимизации конечных результатов производства.</w:t>
      </w:r>
    </w:p>
    <w:p w:rsidR="007D5DBE" w:rsidRPr="00D3069F" w:rsidRDefault="007D5DBE" w:rsidP="007D5DBE">
      <w:pPr>
        <w:ind w:firstLine="720"/>
        <w:jc w:val="both"/>
        <w:rPr>
          <w:sz w:val="28"/>
          <w:szCs w:val="28"/>
        </w:rPr>
      </w:pPr>
    </w:p>
    <w:p w:rsidR="007D5DBE" w:rsidRPr="00D3069F" w:rsidRDefault="007D5DBE" w:rsidP="007D5DBE">
      <w:pPr>
        <w:ind w:left="720"/>
        <w:jc w:val="both"/>
        <w:rPr>
          <w:b/>
          <w:sz w:val="28"/>
          <w:szCs w:val="28"/>
        </w:rPr>
      </w:pPr>
      <w:r w:rsidRPr="00D3069F">
        <w:rPr>
          <w:b/>
          <w:sz w:val="28"/>
          <w:szCs w:val="28"/>
        </w:rPr>
        <w:t>7.2  Классификация плановых норм и нормативов</w:t>
      </w:r>
    </w:p>
    <w:p w:rsidR="007D5DBE" w:rsidRPr="00D3069F" w:rsidRDefault="007D5DBE" w:rsidP="007D5DBE">
      <w:pPr>
        <w:ind w:left="720"/>
        <w:jc w:val="both"/>
        <w:rPr>
          <w:b/>
          <w:bCs/>
          <w:sz w:val="28"/>
          <w:szCs w:val="28"/>
        </w:rPr>
      </w:pPr>
      <w:r w:rsidRPr="00D3069F">
        <w:rPr>
          <w:b/>
          <w:bCs/>
          <w:sz w:val="28"/>
          <w:szCs w:val="28"/>
        </w:rPr>
        <w:t>Система технико-экономических  норм и нормативов</w:t>
      </w:r>
      <w:r>
        <w:rPr>
          <w:b/>
          <w:bCs/>
          <w:sz w:val="28"/>
          <w:szCs w:val="28"/>
        </w:rPr>
        <w:t>:</w:t>
      </w:r>
    </w:p>
    <w:p w:rsidR="007D5DBE" w:rsidRPr="00D3069F" w:rsidRDefault="007D5DBE" w:rsidP="007D5DBE">
      <w:pPr>
        <w:jc w:val="both"/>
        <w:rPr>
          <w:b/>
          <w:bCs/>
          <w:sz w:val="28"/>
          <w:szCs w:val="28"/>
        </w:rPr>
      </w:pPr>
      <w:r w:rsidRPr="00D3069F">
        <w:rPr>
          <w:b/>
          <w:bCs/>
          <w:sz w:val="28"/>
          <w:szCs w:val="28"/>
        </w:rPr>
        <w:t>По видам производственных ресурсов  и процессам:</w:t>
      </w:r>
    </w:p>
    <w:p w:rsidR="007D5DBE" w:rsidRPr="00D3069F" w:rsidRDefault="007D5DBE" w:rsidP="007D5DBE">
      <w:pPr>
        <w:jc w:val="both"/>
        <w:rPr>
          <w:sz w:val="28"/>
          <w:szCs w:val="28"/>
        </w:rPr>
      </w:pPr>
      <w:r w:rsidRPr="00D3069F">
        <w:rPr>
          <w:b/>
          <w:bCs/>
          <w:sz w:val="28"/>
          <w:szCs w:val="28"/>
        </w:rPr>
        <w:t xml:space="preserve">    </w:t>
      </w:r>
      <w:r w:rsidRPr="00D3069F">
        <w:rPr>
          <w:sz w:val="28"/>
          <w:szCs w:val="28"/>
        </w:rPr>
        <w:t>1. Технико-экономические нормы по труду</w:t>
      </w:r>
    </w:p>
    <w:p w:rsidR="007D5DBE" w:rsidRPr="00D3069F" w:rsidRDefault="007D5DBE" w:rsidP="007D5DBE">
      <w:pPr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2. </w:t>
      </w:r>
      <w:proofErr w:type="spellStart"/>
      <w:r w:rsidRPr="00D3069F">
        <w:rPr>
          <w:sz w:val="28"/>
          <w:szCs w:val="28"/>
        </w:rPr>
        <w:t>Нррмативы</w:t>
      </w:r>
      <w:proofErr w:type="spellEnd"/>
      <w:r w:rsidRPr="00D3069F">
        <w:rPr>
          <w:sz w:val="28"/>
          <w:szCs w:val="28"/>
        </w:rPr>
        <w:t xml:space="preserve"> использования орудий труда</w:t>
      </w:r>
    </w:p>
    <w:p w:rsidR="007D5DBE" w:rsidRPr="00D3069F" w:rsidRDefault="007D5DBE" w:rsidP="007D5DBE">
      <w:pPr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3. Технико-экономические нормы использования сырья и </w:t>
      </w:r>
      <w:proofErr w:type="gramStart"/>
      <w:r w:rsidRPr="00D3069F">
        <w:rPr>
          <w:sz w:val="28"/>
          <w:szCs w:val="28"/>
        </w:rPr>
        <w:t>основ-</w:t>
      </w:r>
      <w:proofErr w:type="spellStart"/>
      <w:r w:rsidRPr="00D3069F">
        <w:rPr>
          <w:sz w:val="28"/>
          <w:szCs w:val="28"/>
        </w:rPr>
        <w:t>ных</w:t>
      </w:r>
      <w:proofErr w:type="spellEnd"/>
      <w:proofErr w:type="gramEnd"/>
      <w:r w:rsidRPr="00D3069F">
        <w:rPr>
          <w:sz w:val="28"/>
          <w:szCs w:val="28"/>
        </w:rPr>
        <w:t xml:space="preserve"> материалов, </w:t>
      </w:r>
      <w:proofErr w:type="spellStart"/>
      <w:r w:rsidRPr="00D3069F">
        <w:rPr>
          <w:sz w:val="28"/>
          <w:szCs w:val="28"/>
        </w:rPr>
        <w:t>вспомогат</w:t>
      </w:r>
      <w:proofErr w:type="spellEnd"/>
      <w:r w:rsidRPr="00D3069F">
        <w:rPr>
          <w:sz w:val="28"/>
          <w:szCs w:val="28"/>
        </w:rPr>
        <w:t>. материалов, топлива и энергии</w:t>
      </w:r>
    </w:p>
    <w:p w:rsidR="007D5DBE" w:rsidRPr="00D3069F" w:rsidRDefault="007D5DBE" w:rsidP="007D5DBE">
      <w:pPr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4. Технико-экономические нормативы организации производственного процесса в целом</w:t>
      </w:r>
    </w:p>
    <w:p w:rsidR="007D5DBE" w:rsidRPr="00D3069F" w:rsidRDefault="007D5DBE" w:rsidP="007D5DBE">
      <w:pPr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5. Технико-экономические нормы, характеризующие качество продукции – соответствие стандартам</w:t>
      </w:r>
    </w:p>
    <w:p w:rsidR="007D5DBE" w:rsidRPr="00D3069F" w:rsidRDefault="007D5DBE" w:rsidP="007D5DBE">
      <w:pPr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6. Нормы окупаемости затрат и прибыльности производства</w:t>
      </w:r>
    </w:p>
    <w:p w:rsidR="007D5DBE" w:rsidRPr="00D3069F" w:rsidRDefault="007D5DBE" w:rsidP="007D5DBE">
      <w:pPr>
        <w:numPr>
          <w:ilvl w:val="0"/>
          <w:numId w:val="4"/>
        </w:numPr>
        <w:jc w:val="both"/>
        <w:rPr>
          <w:b/>
          <w:bCs/>
          <w:sz w:val="28"/>
          <w:szCs w:val="28"/>
        </w:rPr>
      </w:pPr>
      <w:r w:rsidRPr="00D3069F">
        <w:rPr>
          <w:b/>
          <w:bCs/>
          <w:sz w:val="28"/>
          <w:szCs w:val="28"/>
        </w:rPr>
        <w:t>По характеру управления: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lastRenderedPageBreak/>
        <w:t xml:space="preserve">     1. Оперативные нормы.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2. Среднегодовые нормы (основа для годовых планов </w:t>
      </w:r>
      <w:proofErr w:type="spellStart"/>
      <w:r w:rsidRPr="00D3069F">
        <w:rPr>
          <w:sz w:val="28"/>
          <w:szCs w:val="28"/>
        </w:rPr>
        <w:t>предпр</w:t>
      </w:r>
      <w:proofErr w:type="spellEnd"/>
      <w:r w:rsidRPr="00D3069F">
        <w:rPr>
          <w:sz w:val="28"/>
          <w:szCs w:val="28"/>
        </w:rPr>
        <w:t>.)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3. Перспективные (проектные) нормы.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</w:p>
    <w:p w:rsidR="007D5DBE" w:rsidRPr="00D3069F" w:rsidRDefault="007D5DBE" w:rsidP="007D5DBE">
      <w:pPr>
        <w:numPr>
          <w:ilvl w:val="0"/>
          <w:numId w:val="5"/>
        </w:numPr>
        <w:jc w:val="both"/>
        <w:rPr>
          <w:b/>
          <w:bCs/>
          <w:sz w:val="28"/>
          <w:szCs w:val="28"/>
        </w:rPr>
      </w:pPr>
      <w:r w:rsidRPr="00D3069F">
        <w:rPr>
          <w:b/>
          <w:bCs/>
          <w:sz w:val="28"/>
          <w:szCs w:val="28"/>
        </w:rPr>
        <w:t>В зависимости от степени детализации: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b/>
          <w:bCs/>
          <w:sz w:val="28"/>
          <w:szCs w:val="28"/>
        </w:rPr>
        <w:t xml:space="preserve">      </w:t>
      </w:r>
      <w:r w:rsidRPr="00D3069F">
        <w:rPr>
          <w:sz w:val="28"/>
          <w:szCs w:val="28"/>
        </w:rPr>
        <w:t xml:space="preserve">1. Индивидуальные нормы </w:t>
      </w:r>
      <w:proofErr w:type="gramStart"/>
      <w:r w:rsidRPr="00D3069F">
        <w:rPr>
          <w:sz w:val="28"/>
          <w:szCs w:val="28"/>
        </w:rPr>
        <w:t xml:space="preserve">( </w:t>
      </w:r>
      <w:proofErr w:type="gramEnd"/>
      <w:r w:rsidRPr="00D3069F">
        <w:rPr>
          <w:sz w:val="28"/>
          <w:szCs w:val="28"/>
        </w:rPr>
        <w:t>на конкретную единицу продукции).</w:t>
      </w:r>
    </w:p>
    <w:p w:rsidR="007D5DBE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   2. </w:t>
      </w:r>
      <w:proofErr w:type="gramStart"/>
      <w:r w:rsidRPr="00D3069F">
        <w:rPr>
          <w:sz w:val="28"/>
          <w:szCs w:val="28"/>
        </w:rPr>
        <w:t>Групповые нормы (по укрупненной номенклатуре потребляемых ресурсов на группу однородных видов продукции.</w:t>
      </w:r>
      <w:proofErr w:type="gramEnd"/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</w:p>
    <w:p w:rsidR="007D5DBE" w:rsidRPr="00D3069F" w:rsidRDefault="007D5DBE" w:rsidP="007D5DBE">
      <w:pPr>
        <w:ind w:left="720"/>
        <w:jc w:val="both"/>
        <w:rPr>
          <w:b/>
          <w:sz w:val="28"/>
          <w:szCs w:val="28"/>
        </w:rPr>
      </w:pPr>
      <w:r w:rsidRPr="00D3069F">
        <w:rPr>
          <w:b/>
          <w:sz w:val="28"/>
          <w:szCs w:val="28"/>
        </w:rPr>
        <w:t>7.3  Методы разработки плановых норм и нормативов</w:t>
      </w:r>
    </w:p>
    <w:p w:rsidR="007D5DBE" w:rsidRPr="00D3069F" w:rsidRDefault="007D5DBE" w:rsidP="007D5DBE">
      <w:pPr>
        <w:ind w:left="720"/>
        <w:jc w:val="both"/>
        <w:rPr>
          <w:b/>
          <w:bCs/>
          <w:sz w:val="28"/>
          <w:szCs w:val="28"/>
        </w:rPr>
      </w:pPr>
      <w:r w:rsidRPr="00D3069F">
        <w:rPr>
          <w:b/>
          <w:bCs/>
          <w:sz w:val="28"/>
          <w:szCs w:val="28"/>
        </w:rPr>
        <w:t>Методы установления технико-экономических норм</w:t>
      </w:r>
      <w:r>
        <w:rPr>
          <w:b/>
          <w:bCs/>
          <w:sz w:val="28"/>
          <w:szCs w:val="28"/>
        </w:rPr>
        <w:t>: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r w:rsidRPr="00D3069F">
        <w:rPr>
          <w:sz w:val="28"/>
          <w:szCs w:val="28"/>
        </w:rPr>
        <w:t>Опытный метод (на основе личного опыта)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r w:rsidRPr="00D3069F">
        <w:rPr>
          <w:sz w:val="28"/>
          <w:szCs w:val="28"/>
        </w:rPr>
        <w:t>Опытно-статистический (по факт</w:t>
      </w:r>
      <w:proofErr w:type="gramStart"/>
      <w:r w:rsidRPr="00D3069F">
        <w:rPr>
          <w:sz w:val="28"/>
          <w:szCs w:val="28"/>
        </w:rPr>
        <w:t>.</w:t>
      </w:r>
      <w:proofErr w:type="gramEnd"/>
      <w:r w:rsidRPr="00D3069F">
        <w:rPr>
          <w:sz w:val="28"/>
          <w:szCs w:val="28"/>
        </w:rPr>
        <w:t xml:space="preserve"> </w:t>
      </w:r>
      <w:proofErr w:type="gramStart"/>
      <w:r w:rsidRPr="00D3069F">
        <w:rPr>
          <w:sz w:val="28"/>
          <w:szCs w:val="28"/>
        </w:rPr>
        <w:t>д</w:t>
      </w:r>
      <w:proofErr w:type="gramEnd"/>
      <w:r w:rsidRPr="00D3069F">
        <w:rPr>
          <w:sz w:val="28"/>
          <w:szCs w:val="28"/>
        </w:rPr>
        <w:t>анным)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D3069F">
        <w:rPr>
          <w:sz w:val="28"/>
          <w:szCs w:val="28"/>
        </w:rPr>
        <w:t>Сравнительный</w:t>
      </w:r>
      <w:proofErr w:type="gramEnd"/>
      <w:r w:rsidRPr="00D3069F">
        <w:rPr>
          <w:sz w:val="28"/>
          <w:szCs w:val="28"/>
        </w:rPr>
        <w:t xml:space="preserve"> (сопоставление с аналогами)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D3069F">
        <w:rPr>
          <w:sz w:val="28"/>
          <w:szCs w:val="28"/>
        </w:rPr>
        <w:t>Расчетно-технический</w:t>
      </w:r>
      <w:proofErr w:type="gramEnd"/>
      <w:r w:rsidRPr="00D3069F">
        <w:rPr>
          <w:sz w:val="28"/>
          <w:szCs w:val="28"/>
        </w:rPr>
        <w:t xml:space="preserve"> (по справочникам или техническим расчетам)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r w:rsidRPr="00D3069F">
        <w:rPr>
          <w:sz w:val="28"/>
          <w:szCs w:val="28"/>
        </w:rPr>
        <w:t>Аналитически-расчетный (с учетом анализа передового опыта и возможности его распространения)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r w:rsidRPr="00D3069F">
        <w:rPr>
          <w:sz w:val="28"/>
          <w:szCs w:val="28"/>
        </w:rPr>
        <w:t>ЭММ – КРА (выбор основных факторов и определение уравнения регрессии норматива)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>1-3 предполагают установление норм и нормативов суммарным способом, т.е. без поэлементного анализа.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>4-6 предполагают расчет необходимых затрат ресурсов по операциям, изделиям, функциям.</w:t>
      </w:r>
    </w:p>
    <w:p w:rsidR="007D5DBE" w:rsidRPr="00D3069F" w:rsidRDefault="007D5DBE" w:rsidP="007D5DBE">
      <w:pPr>
        <w:ind w:left="720"/>
        <w:jc w:val="both"/>
        <w:rPr>
          <w:b/>
          <w:sz w:val="28"/>
          <w:szCs w:val="28"/>
        </w:rPr>
      </w:pPr>
      <w:r w:rsidRPr="00D3069F">
        <w:rPr>
          <w:sz w:val="28"/>
          <w:szCs w:val="28"/>
        </w:rPr>
        <w:t xml:space="preserve">   </w:t>
      </w:r>
      <w:r w:rsidRPr="00D3069F">
        <w:rPr>
          <w:b/>
          <w:sz w:val="28"/>
          <w:szCs w:val="28"/>
        </w:rPr>
        <w:t>Основные требования к нормам  и нормативам:</w:t>
      </w:r>
    </w:p>
    <w:p w:rsidR="007D5DBE" w:rsidRPr="00D3069F" w:rsidRDefault="007D5DBE" w:rsidP="007D5DBE">
      <w:pPr>
        <w:numPr>
          <w:ilvl w:val="0"/>
          <w:numId w:val="2"/>
        </w:num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>Прогрессивность</w:t>
      </w:r>
    </w:p>
    <w:p w:rsidR="007D5DBE" w:rsidRPr="00D3069F" w:rsidRDefault="007D5DBE" w:rsidP="007D5DBE">
      <w:pPr>
        <w:numPr>
          <w:ilvl w:val="0"/>
          <w:numId w:val="2"/>
        </w:num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>Динамичность</w:t>
      </w:r>
    </w:p>
    <w:p w:rsidR="007D5DBE" w:rsidRPr="00D3069F" w:rsidRDefault="007D5DBE" w:rsidP="007D5DBE">
      <w:pPr>
        <w:numPr>
          <w:ilvl w:val="0"/>
          <w:numId w:val="2"/>
        </w:numPr>
        <w:ind w:firstLine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>Обоснованность: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- техническая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- экономическая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   - физиологическая</w:t>
      </w:r>
    </w:p>
    <w:p w:rsidR="007D5DBE" w:rsidRPr="00D3069F" w:rsidRDefault="007D5DBE" w:rsidP="007D5DBE">
      <w:pPr>
        <w:ind w:left="720"/>
        <w:jc w:val="both"/>
        <w:rPr>
          <w:b/>
          <w:sz w:val="28"/>
          <w:szCs w:val="28"/>
        </w:rPr>
      </w:pPr>
      <w:r w:rsidRPr="00D3069F">
        <w:rPr>
          <w:b/>
          <w:sz w:val="28"/>
          <w:szCs w:val="28"/>
        </w:rPr>
        <w:t>Анализ качества норм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r w:rsidRPr="00D3069F">
        <w:rPr>
          <w:sz w:val="28"/>
          <w:szCs w:val="28"/>
        </w:rPr>
        <w:t>Расчет структуры норм, установленных разными методами.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r w:rsidRPr="00D3069F">
        <w:rPr>
          <w:sz w:val="28"/>
          <w:szCs w:val="28"/>
        </w:rPr>
        <w:t>Анализ зависимости между удельным весом обоснованных норм и серийностью производства на различных участках.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r w:rsidRPr="00D3069F">
        <w:rPr>
          <w:sz w:val="28"/>
          <w:szCs w:val="28"/>
        </w:rPr>
        <w:t xml:space="preserve">Изучение внутренней структуры норм с точки </w:t>
      </w:r>
      <w:proofErr w:type="gramStart"/>
      <w:r w:rsidRPr="00D3069F">
        <w:rPr>
          <w:sz w:val="28"/>
          <w:szCs w:val="28"/>
        </w:rPr>
        <w:t>зрения выявления удельного веса полезной затраты ресурсов</w:t>
      </w:r>
      <w:proofErr w:type="gramEnd"/>
      <w:r w:rsidRPr="00D3069F">
        <w:rPr>
          <w:sz w:val="28"/>
          <w:szCs w:val="28"/>
        </w:rPr>
        <w:t xml:space="preserve"> в общем их расходе.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r w:rsidRPr="00D3069F">
        <w:rPr>
          <w:sz w:val="28"/>
          <w:szCs w:val="28"/>
        </w:rPr>
        <w:t>Анализ влияния на нормы прогрессивности процесса производства с точки зрения сокращения отходов, связанных с изготовлением продукции.</w:t>
      </w:r>
    </w:p>
    <w:p w:rsidR="007D5DBE" w:rsidRPr="00D3069F" w:rsidRDefault="007D5DBE" w:rsidP="007D5DBE">
      <w:pPr>
        <w:numPr>
          <w:ilvl w:val="0"/>
          <w:numId w:val="1"/>
        </w:numPr>
        <w:jc w:val="both"/>
        <w:rPr>
          <w:sz w:val="28"/>
          <w:szCs w:val="28"/>
        </w:rPr>
      </w:pPr>
      <w:r w:rsidRPr="00D3069F">
        <w:rPr>
          <w:sz w:val="28"/>
          <w:szCs w:val="28"/>
        </w:rPr>
        <w:t>Изучение степени выполнения норм.</w:t>
      </w: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</w:p>
    <w:p w:rsidR="007D5DBE" w:rsidRPr="00D3069F" w:rsidRDefault="007D5DBE" w:rsidP="007D5DBE">
      <w:pPr>
        <w:ind w:left="720"/>
        <w:jc w:val="both"/>
        <w:rPr>
          <w:sz w:val="28"/>
          <w:szCs w:val="28"/>
        </w:rPr>
      </w:pPr>
      <w:r w:rsidRPr="00D3069F">
        <w:rPr>
          <w:sz w:val="28"/>
          <w:szCs w:val="28"/>
        </w:rPr>
        <w:t>Организация нормировочной работы</w:t>
      </w:r>
      <w:r>
        <w:rPr>
          <w:sz w:val="28"/>
          <w:szCs w:val="28"/>
        </w:rPr>
        <w:t>:</w:t>
      </w:r>
    </w:p>
    <w:tbl>
      <w:tblPr>
        <w:tblW w:w="9945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05"/>
        <w:gridCol w:w="5040"/>
      </w:tblGrid>
      <w:tr w:rsidR="007D5DBE" w:rsidRPr="00D3069F" w:rsidTr="008A0C3A">
        <w:trPr>
          <w:trHeight w:val="570"/>
          <w:tblCellSpacing w:w="0" w:type="dxa"/>
        </w:trPr>
        <w:tc>
          <w:tcPr>
            <w:tcW w:w="4905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b/>
                <w:bCs/>
                <w:sz w:val="28"/>
                <w:szCs w:val="28"/>
              </w:rPr>
              <w:t>Исполнители</w:t>
            </w:r>
          </w:p>
        </w:tc>
        <w:tc>
          <w:tcPr>
            <w:tcW w:w="504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b/>
                <w:bCs/>
                <w:sz w:val="28"/>
                <w:szCs w:val="28"/>
              </w:rPr>
              <w:t>Виды норм и нормативов</w:t>
            </w:r>
          </w:p>
        </w:tc>
      </w:tr>
      <w:tr w:rsidR="007D5DBE" w:rsidRPr="00D3069F" w:rsidTr="008A0C3A">
        <w:trPr>
          <w:trHeight w:val="765"/>
          <w:tblCellSpacing w:w="0" w:type="dxa"/>
        </w:trPr>
        <w:tc>
          <w:tcPr>
            <w:tcW w:w="490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lastRenderedPageBreak/>
              <w:t>1. Проектный отдел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Нормы расхода материалов по их содержанию в готовом продукте (чистый вес)</w:t>
            </w:r>
          </w:p>
        </w:tc>
      </w:tr>
      <w:tr w:rsidR="007D5DBE" w:rsidRPr="00D3069F" w:rsidTr="008A0C3A">
        <w:trPr>
          <w:trHeight w:val="540"/>
          <w:tblCellSpacing w:w="0" w:type="dxa"/>
        </w:trPr>
        <w:tc>
          <w:tcPr>
            <w:tcW w:w="490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2. Производственный отдел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Нормы длительности производственного цикла</w:t>
            </w:r>
          </w:p>
        </w:tc>
      </w:tr>
      <w:tr w:rsidR="007D5DBE" w:rsidRPr="00D3069F" w:rsidTr="008A0C3A">
        <w:trPr>
          <w:trHeight w:val="585"/>
          <w:tblCellSpacing w:w="0" w:type="dxa"/>
        </w:trPr>
        <w:tc>
          <w:tcPr>
            <w:tcW w:w="490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3. Аппарат главного технолога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Нормативы технологических отходов</w:t>
            </w:r>
          </w:p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Нормы трудоемкости</w:t>
            </w:r>
          </w:p>
        </w:tc>
      </w:tr>
      <w:tr w:rsidR="007D5DBE" w:rsidRPr="00D3069F" w:rsidTr="008A0C3A">
        <w:trPr>
          <w:trHeight w:val="330"/>
          <w:tblCellSpacing w:w="0" w:type="dxa"/>
        </w:trPr>
        <w:tc>
          <w:tcPr>
            <w:tcW w:w="490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4. Отдел труда и заработной платы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Сдельные расценки</w:t>
            </w:r>
          </w:p>
        </w:tc>
      </w:tr>
      <w:tr w:rsidR="007D5DBE" w:rsidRPr="00D3069F" w:rsidTr="008A0C3A">
        <w:trPr>
          <w:trHeight w:val="645"/>
          <w:tblCellSpacing w:w="0" w:type="dxa"/>
        </w:trPr>
        <w:tc>
          <w:tcPr>
            <w:tcW w:w="4905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5. Планово-экономический отдел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</w:tcPr>
          <w:p w:rsidR="007D5DBE" w:rsidRPr="00D3069F" w:rsidRDefault="007D5DBE" w:rsidP="008A0C3A">
            <w:pPr>
              <w:jc w:val="both"/>
              <w:rPr>
                <w:sz w:val="28"/>
                <w:szCs w:val="28"/>
              </w:rPr>
            </w:pPr>
            <w:r w:rsidRPr="00D3069F">
              <w:rPr>
                <w:sz w:val="28"/>
                <w:szCs w:val="28"/>
              </w:rPr>
              <w:t>Нормы прибыльности производства</w:t>
            </w:r>
          </w:p>
        </w:tc>
      </w:tr>
    </w:tbl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6FC2F92"/>
    <w:lvl w:ilvl="0">
      <w:numFmt w:val="bullet"/>
      <w:lvlText w:val="*"/>
      <w:lvlJc w:val="left"/>
    </w:lvl>
  </w:abstractNum>
  <w:abstractNum w:abstractNumId="1">
    <w:nsid w:val="34335432"/>
    <w:multiLevelType w:val="hybridMultilevel"/>
    <w:tmpl w:val="8CE6EB12"/>
    <w:lvl w:ilvl="0" w:tplc="C94619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3C9B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8E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A3E36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86DE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70CF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F2AE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22E2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FECB8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3AC5629D"/>
    <w:multiLevelType w:val="hybridMultilevel"/>
    <w:tmpl w:val="B380B64C"/>
    <w:lvl w:ilvl="0" w:tplc="1F3480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40F4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AEFC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9E71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CD3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7AE92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42CE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3881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816D7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241B96"/>
    <w:multiLevelType w:val="hybridMultilevel"/>
    <w:tmpl w:val="E2964146"/>
    <w:lvl w:ilvl="0" w:tplc="A0A463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D8CFA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BE7F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7B6B6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EA19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F07F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16DC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1ED1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1A6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2"/>
        </w:rPr>
      </w:lvl>
    </w:lvlOverride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DBE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D5DBE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D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Знак2 Знак Знак Знак Знак Знак Знак Знак Знак Знак"/>
    <w:basedOn w:val="a"/>
    <w:autoRedefine/>
    <w:rsid w:val="007D5DBE"/>
    <w:pPr>
      <w:spacing w:after="160" w:line="240" w:lineRule="exact"/>
    </w:pPr>
    <w:rPr>
      <w:sz w:val="28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D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Знак2 Знак Знак Знак Знак Знак Знак Знак Знак Знак"/>
    <w:basedOn w:val="a"/>
    <w:autoRedefine/>
    <w:rsid w:val="007D5DBE"/>
    <w:pPr>
      <w:spacing w:after="160" w:line="240" w:lineRule="exact"/>
    </w:pPr>
    <w:rPr>
      <w:sz w:val="28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2020-03-30T15:47:00Z</dcterms:created>
  <dcterms:modified xsi:type="dcterms:W3CDTF">2020-03-30T15:48:00Z</dcterms:modified>
</cp:coreProperties>
</file>